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64800" w14:textId="77777777" w:rsidR="00FD7A6D" w:rsidRDefault="008F2242">
      <w:pPr>
        <w:pStyle w:val="Title"/>
        <w:ind w:left="1138"/>
      </w:pPr>
      <w:r>
        <w:t>Pawtucket</w:t>
      </w:r>
      <w:r>
        <w:rPr>
          <w:spacing w:val="-3"/>
        </w:rPr>
        <w:t xml:space="preserve"> </w:t>
      </w:r>
      <w:r>
        <w:t>Housing</w:t>
      </w:r>
      <w:r>
        <w:rPr>
          <w:spacing w:val="-2"/>
        </w:rPr>
        <w:t xml:space="preserve"> Authority</w:t>
      </w:r>
    </w:p>
    <w:p w14:paraId="6114FE9E" w14:textId="77777777" w:rsidR="00FD7A6D" w:rsidRDefault="008F2242">
      <w:pPr>
        <w:pStyle w:val="Title"/>
        <w:spacing w:before="194" w:line="348" w:lineRule="auto"/>
      </w:pPr>
      <w:r>
        <w:t>214</w:t>
      </w:r>
      <w:r>
        <w:rPr>
          <w:spacing w:val="-9"/>
        </w:rPr>
        <w:t xml:space="preserve"> </w:t>
      </w:r>
      <w:r>
        <w:t>Roosevelt</w:t>
      </w:r>
      <w:r>
        <w:rPr>
          <w:spacing w:val="-9"/>
        </w:rPr>
        <w:t xml:space="preserve"> </w:t>
      </w:r>
      <w:r>
        <w:t>Ave.</w:t>
      </w:r>
      <w:r>
        <w:rPr>
          <w:spacing w:val="-10"/>
        </w:rPr>
        <w:t xml:space="preserve"> </w:t>
      </w:r>
      <w:r>
        <w:t>Pawtucket</w:t>
      </w:r>
      <w:r>
        <w:rPr>
          <w:spacing w:val="-9"/>
        </w:rPr>
        <w:t xml:space="preserve"> </w:t>
      </w:r>
      <w:r>
        <w:t>RI,02860 Addendum #1</w:t>
      </w:r>
    </w:p>
    <w:p w14:paraId="1CEB568C" w14:textId="3619C8FE" w:rsidR="008F2242" w:rsidRDefault="00A0300F">
      <w:pPr>
        <w:spacing w:line="259" w:lineRule="auto"/>
        <w:ind w:left="2775" w:right="254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410A2A">
        <w:rPr>
          <w:b/>
          <w:sz w:val="28"/>
        </w:rPr>
        <w:t>Request for Qualifications</w:t>
      </w:r>
    </w:p>
    <w:p w14:paraId="4674513C" w14:textId="07AE5367" w:rsidR="00410A2A" w:rsidRDefault="00410A2A">
      <w:pPr>
        <w:spacing w:line="259" w:lineRule="auto"/>
        <w:ind w:left="2775" w:right="2541"/>
        <w:jc w:val="center"/>
        <w:rPr>
          <w:b/>
          <w:sz w:val="28"/>
        </w:rPr>
      </w:pPr>
      <w:r>
        <w:rPr>
          <w:b/>
          <w:sz w:val="28"/>
        </w:rPr>
        <w:t>Consulting Services for a Feasibility Study Third Floor Units at Galego Court</w:t>
      </w:r>
    </w:p>
    <w:p w14:paraId="4C45C915" w14:textId="77777777" w:rsidR="00410A2A" w:rsidRDefault="00410A2A">
      <w:pPr>
        <w:spacing w:line="259" w:lineRule="auto"/>
        <w:ind w:left="2775" w:right="2541"/>
        <w:jc w:val="center"/>
        <w:rPr>
          <w:b/>
          <w:sz w:val="28"/>
        </w:rPr>
      </w:pPr>
    </w:p>
    <w:p w14:paraId="7D78CC56" w14:textId="45C25BBA" w:rsidR="00FD7A6D" w:rsidRDefault="00A0300F">
      <w:pPr>
        <w:spacing w:line="259" w:lineRule="auto"/>
        <w:ind w:left="2775" w:right="2541"/>
        <w:jc w:val="center"/>
        <w:rPr>
          <w:b/>
          <w:sz w:val="28"/>
        </w:rPr>
      </w:pPr>
      <w:r>
        <w:rPr>
          <w:b/>
          <w:sz w:val="28"/>
        </w:rPr>
        <w:t xml:space="preserve">Galego Court </w:t>
      </w:r>
    </w:p>
    <w:p w14:paraId="2F69C43B" w14:textId="73CEC147" w:rsidR="00FD7A6D" w:rsidRDefault="00A0300F" w:rsidP="00A0300F">
      <w:pPr>
        <w:spacing w:line="341" w:lineRule="exact"/>
        <w:ind w:left="974" w:right="742"/>
        <w:jc w:val="center"/>
        <w:rPr>
          <w:b/>
          <w:sz w:val="28"/>
        </w:rPr>
      </w:pPr>
      <w:r>
        <w:rPr>
          <w:b/>
          <w:sz w:val="28"/>
        </w:rPr>
        <w:t>483 Weeden St</w:t>
      </w:r>
    </w:p>
    <w:p w14:paraId="0799E31A" w14:textId="4178F540" w:rsidR="00FD7A6D" w:rsidRDefault="001C0EE0">
      <w:pPr>
        <w:spacing w:before="28"/>
        <w:ind w:left="1132" w:right="737"/>
        <w:jc w:val="center"/>
        <w:rPr>
          <w:b/>
          <w:sz w:val="28"/>
        </w:rPr>
      </w:pPr>
      <w:r>
        <w:rPr>
          <w:b/>
          <w:sz w:val="28"/>
        </w:rPr>
        <w:t>November 25</w:t>
      </w:r>
      <w:r w:rsidR="008F2242">
        <w:rPr>
          <w:b/>
          <w:sz w:val="28"/>
        </w:rPr>
        <w:t>,</w:t>
      </w:r>
      <w:r w:rsidR="008F2242">
        <w:rPr>
          <w:b/>
          <w:spacing w:val="-4"/>
          <w:sz w:val="28"/>
        </w:rPr>
        <w:t xml:space="preserve"> 2024</w:t>
      </w:r>
    </w:p>
    <w:p w14:paraId="35AA23DA" w14:textId="77777777" w:rsidR="00FD7A6D" w:rsidRDefault="00FD7A6D">
      <w:pPr>
        <w:pStyle w:val="BodyText"/>
        <w:spacing w:before="53"/>
        <w:ind w:left="0"/>
        <w:rPr>
          <w:b/>
        </w:rPr>
      </w:pPr>
    </w:p>
    <w:p w14:paraId="5B2E4001" w14:textId="48EF8B09" w:rsidR="00FD7A6D" w:rsidRDefault="008F2242">
      <w:pPr>
        <w:pStyle w:val="BodyText"/>
        <w:spacing w:line="259" w:lineRule="auto"/>
        <w:ind w:left="120"/>
      </w:pPr>
      <w:r>
        <w:t xml:space="preserve">Bidders are hereby informed that specifications for the </w:t>
      </w:r>
      <w:proofErr w:type="gramStart"/>
      <w:r>
        <w:t>above mentioned</w:t>
      </w:r>
      <w:proofErr w:type="gramEnd"/>
      <w:r>
        <w:t xml:space="preserve"> project </w:t>
      </w:r>
      <w:proofErr w:type="gramStart"/>
      <w:r w:rsidR="00843124">
        <w:t>is</w:t>
      </w:r>
      <w:proofErr w:type="gramEnd"/>
      <w:r>
        <w:t xml:space="preserve"> modified, corrected, and/or supplemented as follows and Addendum #1 becomes part of the bid documents:</w:t>
      </w:r>
    </w:p>
    <w:p w14:paraId="24CC7B61" w14:textId="357AE289" w:rsidR="008F2242" w:rsidRPr="00410A2A" w:rsidRDefault="00410A2A" w:rsidP="00410A2A">
      <w:pPr>
        <w:pStyle w:val="ListParagraph"/>
        <w:numPr>
          <w:ilvl w:val="0"/>
          <w:numId w:val="3"/>
        </w:numPr>
        <w:tabs>
          <w:tab w:val="left" w:pos="840"/>
        </w:tabs>
        <w:rPr>
          <w:sz w:val="28"/>
        </w:rPr>
      </w:pPr>
      <w:r>
        <w:rPr>
          <w:sz w:val="28"/>
        </w:rPr>
        <w:t>The due date has been extended to Monday, December 2</w:t>
      </w:r>
      <w:r w:rsidRPr="00410A2A">
        <w:rPr>
          <w:sz w:val="28"/>
          <w:vertAlign w:val="superscript"/>
        </w:rPr>
        <w:t>nd</w:t>
      </w:r>
      <w:r>
        <w:rPr>
          <w:sz w:val="28"/>
        </w:rPr>
        <w:t xml:space="preserve"> no later than 12:00PM</w:t>
      </w:r>
    </w:p>
    <w:p w14:paraId="24D6DD87" w14:textId="77777777" w:rsidR="008F2242" w:rsidRPr="008F2242" w:rsidRDefault="008F2242" w:rsidP="008F2242">
      <w:pPr>
        <w:tabs>
          <w:tab w:val="left" w:pos="840"/>
        </w:tabs>
        <w:ind w:left="479"/>
        <w:rPr>
          <w:sz w:val="28"/>
        </w:rPr>
      </w:pPr>
    </w:p>
    <w:p w14:paraId="783D33BD" w14:textId="77777777" w:rsidR="00410A2A" w:rsidRDefault="00410A2A" w:rsidP="008F2242">
      <w:pPr>
        <w:tabs>
          <w:tab w:val="left" w:pos="840"/>
        </w:tabs>
        <w:ind w:left="119"/>
        <w:rPr>
          <w:sz w:val="28"/>
        </w:rPr>
      </w:pPr>
    </w:p>
    <w:p w14:paraId="185A5017" w14:textId="3F3891C6" w:rsidR="00FD7A6D" w:rsidRPr="008F2242" w:rsidRDefault="008F2242" w:rsidP="008F2242">
      <w:pPr>
        <w:tabs>
          <w:tab w:val="left" w:pos="840"/>
        </w:tabs>
        <w:ind w:left="119"/>
        <w:rPr>
          <w:sz w:val="28"/>
        </w:rPr>
      </w:pPr>
      <w:r w:rsidRPr="008F2242">
        <w:rPr>
          <w:sz w:val="28"/>
        </w:rPr>
        <w:t>Capital Projects Coordinator</w:t>
      </w:r>
    </w:p>
    <w:p w14:paraId="5BBF4125" w14:textId="77777777" w:rsidR="00FD7A6D" w:rsidRDefault="008F2242">
      <w:pPr>
        <w:pStyle w:val="BodyText"/>
        <w:spacing w:line="298" w:lineRule="exact"/>
      </w:pPr>
      <w:r>
        <w:t>Alissa</w:t>
      </w:r>
      <w:r>
        <w:rPr>
          <w:spacing w:val="-10"/>
        </w:rPr>
        <w:t xml:space="preserve"> </w:t>
      </w:r>
      <w:r>
        <w:t>Stipa</w:t>
      </w:r>
      <w:r>
        <w:rPr>
          <w:spacing w:val="-6"/>
        </w:rPr>
        <w:t xml:space="preserve"> </w:t>
      </w:r>
      <w:r>
        <w:t>401-265-</w:t>
      </w:r>
      <w:r>
        <w:rPr>
          <w:spacing w:val="-4"/>
        </w:rPr>
        <w:t>0773</w:t>
      </w:r>
    </w:p>
    <w:p w14:paraId="53330A86" w14:textId="77777777" w:rsidR="00FD7A6D" w:rsidRDefault="008F2242">
      <w:pPr>
        <w:spacing w:before="25"/>
        <w:ind w:left="120"/>
      </w:pPr>
      <w:hyperlink r:id="rId5">
        <w:r>
          <w:rPr>
            <w:color w:val="0562C1"/>
            <w:spacing w:val="-2"/>
            <w:u w:val="single" w:color="0562C1"/>
          </w:rPr>
          <w:t>astipa@pawthousing.org</w:t>
        </w:r>
      </w:hyperlink>
    </w:p>
    <w:sectPr w:rsidR="00FD7A6D">
      <w:type w:val="continuous"/>
      <w:pgSz w:w="12240" w:h="15840"/>
      <w:pgMar w:top="144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25F16"/>
    <w:multiLevelType w:val="hybridMultilevel"/>
    <w:tmpl w:val="2E7CAEBA"/>
    <w:lvl w:ilvl="0" w:tplc="B2E8DAC2">
      <w:numFmt w:val="bullet"/>
      <w:lvlText w:val=""/>
      <w:lvlJc w:val="left"/>
      <w:pPr>
        <w:ind w:left="1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E007A18">
      <w:numFmt w:val="bullet"/>
      <w:lvlText w:val="•"/>
      <w:lvlJc w:val="left"/>
      <w:pPr>
        <w:ind w:left="1028" w:hanging="361"/>
      </w:pPr>
      <w:rPr>
        <w:rFonts w:hint="default"/>
        <w:lang w:val="en-US" w:eastAsia="en-US" w:bidi="ar-SA"/>
      </w:rPr>
    </w:lvl>
    <w:lvl w:ilvl="2" w:tplc="575A6880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3" w:tplc="4E58DAE4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4" w:tplc="DD64F8F2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  <w:lvl w:ilvl="5" w:tplc="14A8C0B8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6" w:tplc="D15AE0F2">
      <w:numFmt w:val="bullet"/>
      <w:lvlText w:val="•"/>
      <w:lvlJc w:val="left"/>
      <w:pPr>
        <w:ind w:left="5568" w:hanging="361"/>
      </w:pPr>
      <w:rPr>
        <w:rFonts w:hint="default"/>
        <w:lang w:val="en-US" w:eastAsia="en-US" w:bidi="ar-SA"/>
      </w:rPr>
    </w:lvl>
    <w:lvl w:ilvl="7" w:tplc="60169D4E">
      <w:numFmt w:val="bullet"/>
      <w:lvlText w:val="•"/>
      <w:lvlJc w:val="left"/>
      <w:pPr>
        <w:ind w:left="6476" w:hanging="361"/>
      </w:pPr>
      <w:rPr>
        <w:rFonts w:hint="default"/>
        <w:lang w:val="en-US" w:eastAsia="en-US" w:bidi="ar-SA"/>
      </w:rPr>
    </w:lvl>
    <w:lvl w:ilvl="8" w:tplc="5704B486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6D51FD1"/>
    <w:multiLevelType w:val="hybridMultilevel"/>
    <w:tmpl w:val="7F2C5352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5CE46023"/>
    <w:multiLevelType w:val="hybridMultilevel"/>
    <w:tmpl w:val="2E0035D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542476674">
    <w:abstractNumId w:val="0"/>
  </w:num>
  <w:num w:numId="2" w16cid:durableId="1128283388">
    <w:abstractNumId w:val="2"/>
  </w:num>
  <w:num w:numId="3" w16cid:durableId="129194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6D"/>
    <w:rsid w:val="001C0EE0"/>
    <w:rsid w:val="00211ADD"/>
    <w:rsid w:val="00245FC0"/>
    <w:rsid w:val="00410A2A"/>
    <w:rsid w:val="004A5E51"/>
    <w:rsid w:val="00843124"/>
    <w:rsid w:val="008F2242"/>
    <w:rsid w:val="00A0300F"/>
    <w:rsid w:val="00A80239"/>
    <w:rsid w:val="00B72D72"/>
    <w:rsid w:val="00BE4A4F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FD4F"/>
  <w15:docId w15:val="{75BBA874-2128-422E-A8BF-4A48F1DC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974" w:right="73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1" w:line="736" w:lineRule="exact"/>
      <w:ind w:left="119" w:right="692" w:firstLine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ipa@pawthous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Derek Ventura</dc:creator>
  <dc:description/>
  <cp:lastModifiedBy>Jim Diotte</cp:lastModifiedBy>
  <cp:revision>2</cp:revision>
  <dcterms:created xsi:type="dcterms:W3CDTF">2024-11-25T17:29:00Z</dcterms:created>
  <dcterms:modified xsi:type="dcterms:W3CDTF">2024-11-25T17:29:00Z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0x0101007ABCF93AD2823B449A24D7A12468C289</vt:lpwstr>
  </property>
  <property fmtid="{D5CDD505-2E9C-101B-9397-08002B2CF9AE}" pid="3" name="Created">
    <vt:filetime>2024-08-09T00:00:00Z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2024-08-14T00:00:00Z</vt:filetime>
  </property>
  <property fmtid="{D5CDD505-2E9C-101B-9397-08002B2CF9AE}" pid="6" name="Producer">
    <vt:lpwstr>Adobe PDF Library 24.2.255</vt:lpwstr>
  </property>
  <property fmtid="{D5CDD505-2E9C-101B-9397-08002B2CF9AE}" pid="7" name="SourceModified">
    <vt:lpwstr/>
  </property>
</Properties>
</file>